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>
          <w:rFonts w:eastAsia="Times New Roman" w:cs="Arial"/>
          <w:b/>
          <w:b/>
          <w:color w:val="000000" w:themeColor="text1"/>
          <w:lang w:val="en-US"/>
        </w:rPr>
      </w:pPr>
      <w:r>
        <w:rPr>
          <w:rFonts w:eastAsia="Times New Roman" w:cs="Arial"/>
          <w:b/>
          <w:color w:val="000000" w:themeColor="text1"/>
          <w:lang w:val="en-US"/>
        </w:rPr>
      </w:r>
    </w:p>
    <w:p>
      <w:pPr>
        <w:pStyle w:val="ListParagraph"/>
        <w:spacing w:lineRule="atLeast" w:line="291"/>
        <w:ind w:hanging="0"/>
        <w:rPr/>
      </w:pPr>
      <w:r>
        <w:rPr>
          <w:rFonts w:eastAsia="Times New Roman" w:cs="Arial"/>
          <w:b/>
          <w:color w:val="000000" w:themeColor="text1"/>
          <w:lang w:val="en-US"/>
        </w:rPr>
        <w:t>Ysgoloriaeth MPhil/PhD: MOSTYN Digidol</w:t>
      </w:r>
    </w:p>
    <w:p>
      <w:pPr>
        <w:pStyle w:val="Normal"/>
        <w:numPr>
          <w:ilvl w:val="0"/>
          <w:numId w:val="0"/>
        </w:numPr>
        <w:outlineLvl w:val="2"/>
        <w:rPr/>
      </w:pPr>
      <w:r>
        <w:rPr>
          <w:rFonts w:eastAsia="Times New Roman" w:cs="Arial"/>
          <w:bCs/>
          <w:color w:val="000000" w:themeColor="text1"/>
          <w:lang w:val="en-US"/>
        </w:rPr>
        <w:t>Ysgol y Celfyddydau Creadigol</w:t>
      </w:r>
    </w:p>
    <w:p>
      <w:pPr>
        <w:pStyle w:val="Normal"/>
        <w:rPr/>
      </w:pPr>
      <w:r>
        <w:rPr>
          <w:rFonts w:eastAsia="Times New Roman" w:cs="Arial"/>
          <w:bCs/>
          <w:color w:val="000000" w:themeColor="text1"/>
          <w:lang w:val="en-US"/>
        </w:rPr>
        <w:t>Prifysgol Gl</w:t>
      </w:r>
      <w:r>
        <w:rPr>
          <w:rFonts w:cs="Calibri"/>
        </w:rPr>
        <w:t>yndŵr</w:t>
      </w:r>
      <w:r>
        <w:rPr>
          <w:rFonts w:eastAsia="Times New Roman" w:cs="Arial"/>
          <w:bCs/>
          <w:color w:val="000000" w:themeColor="text1"/>
          <w:lang w:val="en-US"/>
        </w:rPr>
        <w:t xml:space="preserve"> Wrecsam</w:t>
      </w:r>
    </w:p>
    <w:p>
      <w:pPr>
        <w:pStyle w:val="Normal"/>
        <w:rPr>
          <w:rFonts w:eastAsia="Times New Roman" w:cs="Arial"/>
          <w:bCs/>
          <w:color w:val="000000" w:themeColor="text1"/>
          <w:lang w:val="en-US"/>
        </w:rPr>
      </w:pPr>
      <w:r>
        <w:rPr>
          <w:rFonts w:eastAsia="Times New Roman" w:cs="Arial"/>
          <w:bCs/>
          <w:color w:val="000000" w:themeColor="text1"/>
          <w:lang w:val="en-US"/>
        </w:rPr>
      </w:r>
    </w:p>
    <w:p>
      <w:pPr>
        <w:pStyle w:val="Normal"/>
        <w:rPr>
          <w:color w:val="000000"/>
        </w:rPr>
      </w:pPr>
      <w:r>
        <w:rPr>
          <w:rFonts w:eastAsia="Times New Roman" w:cs="Arial"/>
          <w:bCs/>
          <w:color w:val="000000"/>
          <w:lang w:val="en-US"/>
        </w:rPr>
        <w:t>MOSTYN Wales Cymru</w:t>
      </w:r>
    </w:p>
    <w:p>
      <w:pPr>
        <w:pStyle w:val="Normal"/>
        <w:rPr>
          <w:rFonts w:eastAsia="Times New Roman" w:cs="Arial"/>
          <w:bCs/>
          <w:color w:val="000000" w:themeColor="text1"/>
          <w:lang w:val="en-US"/>
        </w:rPr>
      </w:pPr>
      <w:r>
        <w:rPr>
          <w:rFonts w:eastAsia="Times New Roman" w:cs="Arial"/>
          <w:bCs/>
          <w:color w:val="000000" w:themeColor="text1"/>
          <w:lang w:val="en-US"/>
        </w:rPr>
      </w:r>
    </w:p>
    <w:p>
      <w:pPr>
        <w:pStyle w:val="Normal"/>
        <w:rPr/>
      </w:pPr>
      <w:r>
        <w:rPr>
          <w:b/>
          <w:color w:val="000000" w:themeColor="text1"/>
        </w:rPr>
        <w:t>Cynorthwy-ydd Dysgu Graddedig (CDG) – Curadur Digidol Cyfryngau a Chynnwys</w:t>
      </w:r>
    </w:p>
    <w:p>
      <w:pPr>
        <w:pStyle w:val="Normal"/>
        <w:numPr>
          <w:ilvl w:val="0"/>
          <w:numId w:val="0"/>
        </w:numPr>
        <w:outlineLvl w:val="2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</w:r>
    </w:p>
    <w:p>
      <w:pPr>
        <w:pStyle w:val="Normal"/>
        <w:numPr>
          <w:ilvl w:val="0"/>
          <w:numId w:val="0"/>
        </w:numPr>
        <w:outlineLvl w:val="2"/>
        <w:rPr/>
      </w:pPr>
      <w:r>
        <w:rPr>
          <w:color w:val="000000" w:themeColor="text1"/>
        </w:rPr>
        <w:t>Y math o gymhwyster:</w:t>
      </w:r>
      <w:r>
        <w:rPr>
          <w:rFonts w:eastAsia="Times New Roman" w:cs="Arial"/>
          <w:color w:val="000000" w:themeColor="text1"/>
          <w:lang w:val="en-US"/>
        </w:rPr>
        <w:tab/>
        <w:t>MPhil/PhD</w:t>
        <w:tab/>
      </w:r>
    </w:p>
    <w:p>
      <w:pPr>
        <w:pStyle w:val="Normal"/>
        <w:numPr>
          <w:ilvl w:val="0"/>
          <w:numId w:val="0"/>
        </w:numPr>
        <w:outlineLvl w:val="2"/>
        <w:rPr/>
      </w:pPr>
      <w:r>
        <w:rPr>
          <w:color w:val="000000" w:themeColor="text1"/>
        </w:rPr>
        <w:t>Lleoliad:</w:t>
      </w:r>
      <w:r>
        <w:rPr>
          <w:rFonts w:eastAsia="Times New Roman" w:cs="Arial"/>
          <w:color w:val="000000" w:themeColor="text1"/>
          <w:lang w:val="en-US"/>
        </w:rPr>
        <w:tab/>
        <w:tab/>
        <w:tab/>
        <w:t xml:space="preserve">Wrecsam </w:t>
      </w:r>
      <w:r>
        <w:rPr>
          <w:rFonts w:eastAsia="Times New Roman" w:cs="Arial"/>
          <w:color w:val="000000"/>
          <w:lang w:val="en-US"/>
        </w:rPr>
        <w:t>a Llandudno</w:t>
      </w:r>
    </w:p>
    <w:p>
      <w:pPr>
        <w:pStyle w:val="Normal"/>
        <w:rPr/>
      </w:pPr>
      <w:r>
        <w:rPr>
          <w:color w:val="000000" w:themeColor="text1"/>
        </w:rPr>
        <w:t xml:space="preserve">Cyllid ar gyfer: </w:t>
        <w:tab/>
        <w:tab/>
        <w:t>Myfyrwyr y DU/UE</w:t>
      </w:r>
    </w:p>
    <w:p>
      <w:pPr>
        <w:pStyle w:val="Normal"/>
        <w:numPr>
          <w:ilvl w:val="0"/>
          <w:numId w:val="0"/>
        </w:numPr>
        <w:ind w:left="2880" w:hanging="2880"/>
        <w:outlineLvl w:val="2"/>
        <w:rPr/>
      </w:pPr>
      <w:r>
        <w:rPr>
          <w:rFonts w:eastAsia="Times New Roman" w:cs="Arial"/>
          <w:color w:val="000000" w:themeColor="text1"/>
          <w:lang w:val="en-US"/>
        </w:rPr>
        <w:t>Maint y Cyllid:</w:t>
        <w:tab/>
      </w:r>
      <w:r>
        <w:rPr>
          <w:rFonts w:cs="Arial"/>
          <w:lang w:val="en-US"/>
        </w:rPr>
        <w:t>80% CALl am 3 blynedd, ffïoedd RhA a 20% CALl CDG (I diwrnod/wythnos) cyflog ar gael gan y Brifysgol a MOSTYN</w:t>
      </w:r>
    </w:p>
    <w:p>
      <w:pPr>
        <w:pStyle w:val="Normal"/>
        <w:rPr/>
      </w:pPr>
      <w:r>
        <w:rPr>
          <w:color w:val="000000" w:themeColor="text1"/>
        </w:rPr>
        <w:t xml:space="preserve">Oriau: </w:t>
        <w:tab/>
        <w:tab/>
        <w:tab/>
        <w:tab/>
        <w:t>Amser llawn</w:t>
      </w:r>
    </w:p>
    <w:p>
      <w:pPr>
        <w:pStyle w:val="Normal"/>
        <w:numPr>
          <w:ilvl w:val="0"/>
          <w:numId w:val="0"/>
        </w:numPr>
        <w:outlineLvl w:val="2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</w:r>
    </w:p>
    <w:p>
      <w:pPr>
        <w:pStyle w:val="Normal"/>
        <w:numPr>
          <w:ilvl w:val="0"/>
          <w:numId w:val="0"/>
        </w:numPr>
        <w:outlineLvl w:val="2"/>
        <w:rPr/>
      </w:pPr>
      <w:r>
        <w:rPr>
          <w:color w:val="000000" w:themeColor="text1"/>
        </w:rPr>
        <w:t>Dyddiad cau</w:t>
      </w:r>
      <w:r>
        <w:rPr>
          <w:rFonts w:eastAsia="Times New Roman" w:cs="Arial"/>
          <w:color w:val="000000" w:themeColor="text1"/>
          <w:lang w:val="en-US"/>
        </w:rPr>
        <w:t>:</w:t>
        <w:tab/>
        <w:tab/>
        <w:tab/>
        <w:t>20 Rhagfyr 2016, diwedd y dydd</w:t>
      </w:r>
    </w:p>
    <w:p>
      <w:pPr>
        <w:pStyle w:val="Normal"/>
        <w:spacing w:lineRule="atLeast" w:line="291"/>
        <w:rPr>
          <w:rFonts w:cs="Arial"/>
          <w:b/>
          <w:b/>
          <w:bCs/>
          <w:color w:val="000000" w:themeColor="text1"/>
          <w:lang w:val="en-US"/>
        </w:rPr>
      </w:pPr>
      <w:r>
        <w:rPr>
          <w:rFonts w:cs="Arial"/>
          <w:b/>
          <w:bCs/>
          <w:color w:val="000000" w:themeColor="text1"/>
          <w:lang w:val="en-US"/>
        </w:rPr>
      </w:r>
    </w:p>
    <w:p>
      <w:pPr>
        <w:pStyle w:val="Normal"/>
        <w:spacing w:lineRule="atLeast" w:line="291"/>
        <w:rPr/>
      </w:pPr>
      <w:r>
        <w:rPr>
          <w:rFonts w:cs="Arial"/>
          <w:b/>
          <w:bCs/>
          <w:color w:val="000000" w:themeColor="text1"/>
          <w:lang w:val="en-US"/>
        </w:rPr>
        <w:t>Y prosiect:</w:t>
      </w:r>
    </w:p>
    <w:p>
      <w:pPr>
        <w:pStyle w:val="Normal"/>
        <w:rPr/>
      </w:pPr>
      <w:r>
        <w:rPr>
          <w:color w:val="000000" w:themeColor="text1"/>
        </w:rPr>
        <w:t xml:space="preserve">Gwahoddir ymgeiswyr am ysgoloriaeth ymchwil </w:t>
      </w:r>
      <w:r>
        <w:rPr>
          <w:rFonts w:cs="Arial"/>
          <w:color w:val="000000" w:themeColor="text1"/>
          <w:lang w:val="en-US"/>
        </w:rPr>
        <w:t xml:space="preserve">MPhil/PhD, </w:t>
      </w:r>
      <w:r>
        <w:rPr>
          <w:color w:val="000000" w:themeColor="text1"/>
        </w:rPr>
        <w:t xml:space="preserve">a ariennir ar y cyd gan </w:t>
      </w:r>
      <w:r>
        <w:rPr>
          <w:rFonts w:cs="Arial"/>
          <w:color w:val="000000" w:themeColor="text1"/>
          <w:lang w:val="en-US"/>
        </w:rPr>
        <w:t xml:space="preserve">MOSTYN ac  Ysgol y Celfyddydau ym Mhrifysgol </w:t>
      </w:r>
      <w:r>
        <w:rPr>
          <w:rFonts w:cs="Calibri"/>
        </w:rPr>
        <w:t>Glyndŵr</w:t>
      </w:r>
      <w:r>
        <w:rPr>
          <w:rFonts w:cs="Arial"/>
          <w:color w:val="000000" w:themeColor="text1"/>
          <w:lang w:val="en-US"/>
        </w:rPr>
        <w:t xml:space="preserve"> Wrecsam. </w:t>
      </w:r>
    </w:p>
    <w:p>
      <w:pPr>
        <w:pStyle w:val="Normal"/>
        <w:spacing w:lineRule="atLeast" w:line="291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</w:r>
    </w:p>
    <w:p>
      <w:pPr>
        <w:pStyle w:val="Normal"/>
        <w:rPr/>
      </w:pPr>
      <w:r>
        <w:rPr>
          <w:color w:val="000000" w:themeColor="text1"/>
        </w:rPr>
        <w:t>Mae'r ysgoloriaeth ymchwil MPhil/PhD wedi ei chynllunio i ymchwilio a nodi’r cynnwys digidol sy'n bodoli eisoes a dylunio methodoleg</w:t>
      </w:r>
      <w:r>
        <w:rPr>
          <w:color w:val="000000"/>
        </w:rPr>
        <w:t xml:space="preserve"> i adeiladu </w:t>
      </w:r>
      <w:r>
        <w:rPr>
          <w:color w:val="000000" w:themeColor="text1"/>
        </w:rPr>
        <w:t>llwyfannau newydd i ddatblygu a churadu allbynnau digidol yn y dyfodol</w:t>
      </w:r>
      <w:r>
        <w:rPr>
          <w:color w:val="000000"/>
        </w:rPr>
        <w:t xml:space="preserve">.  Mae’r MPhil/PhD wedi’i ariannu’n </w:t>
      </w:r>
      <w:r>
        <w:rPr>
          <w:rFonts w:cs="Arial"/>
          <w:color w:val="000000" w:themeColor="text1"/>
          <w:lang w:val="en-US"/>
        </w:rPr>
        <w:t xml:space="preserve">80% </w:t>
      </w:r>
      <w:r>
        <w:rPr>
          <w:color w:val="000000" w:themeColor="text1"/>
        </w:rPr>
        <w:t xml:space="preserve">CALl (cyfwerth ag amser llawn) am 3 blynedd, ffioedd LlA a 20% cyflog CDG CALl </w:t>
      </w:r>
      <w:r>
        <w:rPr>
          <w:rFonts w:cs="Arial"/>
          <w:color w:val="000000" w:themeColor="text1"/>
          <w:lang w:val="en-US"/>
        </w:rPr>
        <w:t xml:space="preserve">(I diwrnod/wythnos) </w:t>
      </w:r>
      <w:r>
        <w:rPr>
          <w:color w:val="000000" w:themeColor="text1"/>
        </w:rPr>
        <w:t>ar gael gan y Brifysgol a MOSTYN.</w:t>
      </w:r>
    </w:p>
    <w:p>
      <w:pPr>
        <w:pStyle w:val="Normal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</w:r>
    </w:p>
    <w:p>
      <w:pPr>
        <w:pStyle w:val="Normal"/>
        <w:rPr/>
      </w:pPr>
      <w:r>
        <w:rPr>
          <w:color w:val="000000" w:themeColor="text1"/>
        </w:rPr>
        <w:t>Nod y prosiect yw: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/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nodi ffyrdd y mae technoleg ddigidol yn mynd y tu hwnt i strwythurau confensiynol arddangos ac ymgysylltu</w:t>
      </w:r>
      <w:r>
        <w:rPr>
          <w:rFonts w:cs="Arial"/>
          <w:color w:val="000000" w:themeColor="text1"/>
          <w:lang w:val="en-US"/>
        </w:rPr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>
          <w:color w:val="000000" w:themeColor="text1"/>
        </w:rPr>
        <w:t>ail-asesu ymagweddau at y digidol</w:t>
      </w:r>
      <w:r>
        <w:rPr>
          <w:rFonts w:cs="Arial"/>
          <w:color w:val="000000" w:themeColor="text1"/>
          <w:lang w:val="en-US"/>
        </w:rPr>
        <w:t xml:space="preserve"> e.e. fel rhywbeth </w:t>
      </w:r>
      <w:r>
        <w:rPr>
          <w:color w:val="000000" w:themeColor="text1"/>
        </w:rPr>
        <w:t xml:space="preserve"> 'ychwanegol at y brif peth'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/>
          <w:color w:val="000000" w:themeColor="text1"/>
          <w:lang w:val="en-US"/>
        </w:rPr>
        <w:t xml:space="preserve">canfod yr effaith </w:t>
      </w:r>
      <w:r>
        <w:rPr>
          <w:color w:val="000000" w:themeColor="text1"/>
        </w:rPr>
        <w:t xml:space="preserve">ar y ffordd y mae sefydliad a chynulleidfaoedd yr oriel </w:t>
      </w:r>
      <w:r>
        <w:rPr>
          <w:rFonts w:cs="Arial"/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yn ymaddasu i'r ffenomena uchod</w:t>
      </w:r>
      <w:r>
        <w:rPr>
          <w:rFonts w:cs="Arial"/>
          <w:color w:val="000000" w:themeColor="text1"/>
          <w:lang w:val="en-US"/>
        </w:rPr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>
          <w:color w:val="000000" w:themeColor="text1"/>
        </w:rPr>
        <w:t>datblygu dealltwriaeth o gynnwys digidol sy'n bodoli eisoes o safbwynt y sefydliad a safbwynt cynulleidfa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/>
          <w:color w:val="000000" w:themeColor="text1"/>
          <w:lang w:val="en-US"/>
        </w:rPr>
        <w:t xml:space="preserve">rhoi </w:t>
      </w:r>
      <w:r>
        <w:rPr>
          <w:color w:val="000000" w:themeColor="text1"/>
        </w:rPr>
        <w:t xml:space="preserve">llinyn rhaglen ddigidol o weithgareddau ac arbrofion ar waith </w:t>
      </w:r>
      <w:r>
        <w:rPr>
          <w:rFonts w:cs="Arial"/>
          <w:color w:val="000000" w:themeColor="text1"/>
          <w:lang w:val="en-US"/>
        </w:rPr>
        <w:t xml:space="preserve">e.e. </w:t>
      </w:r>
      <w:r>
        <w:rPr>
          <w:color w:val="000000" w:themeColor="text1"/>
        </w:rPr>
        <w:t>cychwyn</w:t>
      </w:r>
      <w:r>
        <w:rPr>
          <w:rFonts w:cs="Calibri"/>
        </w:rPr>
        <w:t xml:space="preserve"> </w:t>
      </w:r>
      <w:r>
        <w:rPr>
          <w:color w:val="000000" w:themeColor="text1"/>
        </w:rPr>
        <w:t>preswyliadau digidol ar gyfer artistiaid a thechnolegwyr</w:t>
      </w:r>
    </w:p>
    <w:p>
      <w:pPr>
        <w:pStyle w:val="ListParagraph"/>
        <w:numPr>
          <w:ilvl w:val="0"/>
          <w:numId w:val="1"/>
        </w:numPr>
        <w:rPr/>
      </w:pPr>
      <w:r>
        <w:rPr>
          <w:color w:val="000000" w:themeColor="text1"/>
        </w:rPr>
        <w:t>sefydlu sylfaen archif ac adnoddau digidol chwiliadwy a fydd yn gweithredu fel sylfaen ar gyfer ymchwil yn y dyfodol</w:t>
      </w:r>
    </w:p>
    <w:p>
      <w:pPr>
        <w:pStyle w:val="ListParagraph"/>
        <w:numPr>
          <w:ilvl w:val="0"/>
          <w:numId w:val="1"/>
        </w:numPr>
        <w:rPr/>
      </w:pPr>
      <w:r>
        <w:rPr>
          <w:color w:val="000000" w:themeColor="text1"/>
        </w:rPr>
        <w:t>integreiddio cysylltiadau a dangos ymgysylltu/ymateb y gynulleidfa</w:t>
      </w:r>
    </w:p>
    <w:p>
      <w:pPr>
        <w:pStyle w:val="ListParagraph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</w:r>
    </w:p>
    <w:p>
      <w:pPr>
        <w:pStyle w:val="Normal"/>
        <w:spacing w:lineRule="atLeast" w:line="291" w:before="0" w:after="240"/>
        <w:rPr/>
      </w:pPr>
      <w:r>
        <w:rPr>
          <w:color w:val="000000" w:themeColor="text1"/>
        </w:rPr>
        <w:t xml:space="preserve">Bydd yr ymchwil hwn yn adeiladu ar ôl-troed digidol presennol MOSTYN </w:t>
      </w:r>
      <w:r>
        <w:rPr>
          <w:rFonts w:cs="Arial"/>
          <w:color w:val="000000" w:themeColor="text1"/>
          <w:lang w:val="en-US"/>
        </w:rPr>
        <w:t xml:space="preserve">a’r sylfaen tystiolaeth sydd ar gael </w:t>
      </w:r>
      <w:r>
        <w:rPr>
          <w:color w:val="000000" w:themeColor="text1"/>
        </w:rPr>
        <w:t>ar hyn o bryd o’i rhaglen o weithgareddau er mwyn</w:t>
      </w:r>
      <w:r>
        <w:rPr>
          <w:rFonts w:cs="Arial"/>
          <w:color w:val="000000" w:themeColor="text1"/>
          <w:lang w:val="en-US"/>
        </w:rPr>
        <w:t xml:space="preserve"> ailffurfio </w:t>
      </w:r>
      <w:r>
        <w:rPr>
          <w:color w:val="000000" w:themeColor="text1"/>
        </w:rPr>
        <w:t>canfyddiad a dealltwriaeth</w:t>
      </w:r>
      <w:r>
        <w:rPr>
          <w:rFonts w:cs="Arial"/>
          <w:color w:val="000000" w:themeColor="text1"/>
          <w:lang w:val="en-US"/>
        </w:rPr>
        <w:t>.</w:t>
      </w:r>
    </w:p>
    <w:p>
      <w:pPr>
        <w:pStyle w:val="Normal"/>
        <w:rPr/>
      </w:pPr>
      <w:r>
        <w:rPr>
          <w:color w:val="000000" w:themeColor="text1"/>
        </w:rPr>
        <w:t>Bydd y prosiect yn darparu hyfforddiant ym mhob agwedd berthnasol ar y broses ymchwil.</w:t>
      </w:r>
    </w:p>
    <w:p>
      <w:pPr>
        <w:pStyle w:val="Normal"/>
        <w:spacing w:lineRule="atLeast" w:line="291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</w:r>
    </w:p>
    <w:p>
      <w:pPr>
        <w:pStyle w:val="Normal"/>
        <w:rPr/>
      </w:pPr>
      <w:r>
        <w:rPr>
          <w:color w:val="000000" w:themeColor="text1"/>
        </w:rPr>
        <w:t xml:space="preserve">I gael rhagor o wybodaeth am y prosiect, cysylltwch â’r Athro Alec Shepley </w:t>
      </w:r>
    </w:p>
    <w:p>
      <w:pPr>
        <w:pStyle w:val="Normal"/>
        <w:spacing w:lineRule="atLeast" w:line="291"/>
        <w:rPr/>
      </w:pPr>
      <w:hyperlink r:id="rId2">
        <w:r>
          <w:rPr>
            <w:rStyle w:val="InternetLink"/>
            <w:rFonts w:cs="Arial"/>
            <w:lang w:val="en-US"/>
          </w:rPr>
          <w:t>alec.shepley@glyndwr.ac.uk</w:t>
        </w:r>
      </w:hyperlink>
    </w:p>
    <w:p>
      <w:pPr>
        <w:pStyle w:val="Normal"/>
        <w:spacing w:lineRule="atLeast" w:line="291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</w:r>
    </w:p>
    <w:p>
      <w:pPr>
        <w:pStyle w:val="Normal"/>
        <w:spacing w:lineRule="atLeast" w:line="291"/>
        <w:rPr/>
      </w:pPr>
      <w:r>
        <w:rPr>
          <w:color w:val="000000" w:themeColor="text1"/>
        </w:rPr>
        <w:t xml:space="preserve">I gael gwybodaeth am Brifysgol Glyndŵr Wrecsam a sut i wneud cais, gweler swyddi gwag yn </w:t>
      </w:r>
      <w:hyperlink r:id="rId3">
        <w:r>
          <w:rPr>
            <w:rStyle w:val="InternetLink"/>
            <w:rFonts w:cs="Arial"/>
            <w:lang w:val="en-US"/>
          </w:rPr>
          <w:t>www.glyndwr.ac.uk/cy</w:t>
        </w:r>
      </w:hyperlink>
    </w:p>
    <w:p>
      <w:pPr>
        <w:pStyle w:val="Normal"/>
        <w:spacing w:lineRule="atLeast" w:line="291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</w:r>
    </w:p>
    <w:p>
      <w:pPr>
        <w:pStyle w:val="Normal"/>
        <w:spacing w:lineRule="atLeast" w:line="291"/>
        <w:rPr>
          <w:color w:val="000000"/>
        </w:rPr>
      </w:pPr>
      <w:r>
        <w:rPr>
          <w:rFonts w:cs="Arial"/>
          <w:color w:val="000000"/>
          <w:lang w:val="en-US"/>
        </w:rPr>
        <w:t>Am wybodaeth am MOSTYN, gweler www.mostyn.org</w:t>
      </w:r>
    </w:p>
    <w:p>
      <w:pPr>
        <w:pStyle w:val="Normal"/>
        <w:spacing w:lineRule="atLeast" w:line="291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</w:r>
    </w:p>
    <w:p>
      <w:pPr>
        <w:pStyle w:val="Normal"/>
        <w:rPr/>
      </w:pPr>
      <w:r>
        <w:rPr>
          <w:b/>
          <w:color w:val="000000" w:themeColor="text1"/>
        </w:rPr>
        <w:t>Gofynion Ymgeiswyr: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/>
      </w:pPr>
      <w:r>
        <w:rPr>
          <w:rFonts w:cs="Arial"/>
          <w:color w:val="000000" w:themeColor="text1"/>
          <w:lang w:val="en-US"/>
        </w:rPr>
        <w:t>Bydd arnoch angen:</w:t>
      </w:r>
    </w:p>
    <w:p>
      <w:pPr>
        <w:pStyle w:val="ListParagraph"/>
        <w:numPr>
          <w:ilvl w:val="0"/>
          <w:numId w:val="2"/>
        </w:numPr>
        <w:rPr/>
      </w:pPr>
      <w:r>
        <w:rPr>
          <w:color w:val="000000" w:themeColor="text1"/>
        </w:rPr>
        <w:t>Llythyr eglurhaol yn nodi eich bod yn gwneud cais.</w:t>
      </w:r>
    </w:p>
    <w:p>
      <w:pPr>
        <w:pStyle w:val="ListParagraph"/>
        <w:numPr>
          <w:ilvl w:val="0"/>
          <w:numId w:val="2"/>
        </w:numPr>
        <w:spacing w:lineRule="atLeast" w:line="291"/>
        <w:rPr/>
      </w:pPr>
      <w:r>
        <w:rPr>
          <w:color w:val="000000" w:themeColor="text1"/>
        </w:rPr>
        <w:t>Datganiad personol (100 gair ar y mwyaf).</w:t>
      </w:r>
    </w:p>
    <w:p>
      <w:pPr>
        <w:pStyle w:val="ListParagraph"/>
        <w:numPr>
          <w:ilvl w:val="0"/>
          <w:numId w:val="2"/>
        </w:numPr>
        <w:spacing w:lineRule="atLeast" w:line="291"/>
        <w:rPr/>
      </w:pPr>
      <w:r>
        <w:rPr>
          <w:color w:val="000000" w:themeColor="text1"/>
        </w:rPr>
        <w:t>Crynodeb yn nodi pam yr ydych yn gwneud cais ac awgrym o'ch ymagwedd at y prosiect (250 gair ar y mwyaf).</w:t>
      </w:r>
    </w:p>
    <w:p>
      <w:pPr>
        <w:pStyle w:val="ListParagraph"/>
        <w:numPr>
          <w:ilvl w:val="0"/>
          <w:numId w:val="2"/>
        </w:numPr>
        <w:rPr/>
      </w:pPr>
      <w:r>
        <w:rPr>
          <w:color w:val="000000" w:themeColor="text1"/>
        </w:rPr>
        <w:t>CV, gan gynnwys manylion llawn eich sgiliau (yn enwedig rhai digidol), graddau eich cwrs prifysgol, profiad ymchwil, arddangosfeydd, prosiectau, gweithgareddau curadurol, cyhoeddiadau a chyflwyniadau cynhadledd a chyflogaeth.</w:t>
      </w:r>
    </w:p>
    <w:p>
      <w:pPr>
        <w:pStyle w:val="ListParagraph"/>
        <w:numPr>
          <w:ilvl w:val="0"/>
          <w:numId w:val="2"/>
        </w:numPr>
        <w:spacing w:lineRule="atLeast" w:line="291"/>
        <w:rPr/>
      </w:pPr>
      <w:r>
        <w:rPr>
          <w:color w:val="000000" w:themeColor="text1"/>
        </w:rPr>
        <w:t>Copi o dystysgrifau a thrawsgrifiadau eich gradd.</w:t>
      </w:r>
    </w:p>
    <w:p>
      <w:pPr>
        <w:pStyle w:val="ListParagraph"/>
        <w:numPr>
          <w:ilvl w:val="0"/>
          <w:numId w:val="2"/>
        </w:numPr>
        <w:spacing w:lineRule="atLeast" w:line="291"/>
        <w:rPr/>
      </w:pPr>
      <w:r>
        <w:rPr>
          <w:color w:val="000000" w:themeColor="text1"/>
        </w:rPr>
        <w:t>Copi o dystysgrifau hyfforddiant iaith Saesneg (e.e. IELTS) yn achos ymgeiswyr nad ydynt yn ddefnyddwyr iaith Saesneg brodorol a sydd heb radd gan Brifysgol Brydeinig.</w:t>
      </w:r>
    </w:p>
    <w:p>
      <w:pPr>
        <w:pStyle w:val="ListParagraph"/>
        <w:numPr>
          <w:ilvl w:val="0"/>
          <w:numId w:val="2"/>
        </w:numPr>
        <w:rPr/>
      </w:pPr>
      <w:r>
        <w:rPr>
          <w:color w:val="000000" w:themeColor="text1"/>
        </w:rPr>
        <w:t>Crynodeb o brosiect ymchwil y mae'r ymgeisydd wedi cyfrannu ato.</w:t>
      </w:r>
    </w:p>
    <w:p>
      <w:pPr>
        <w:pStyle w:val="ListParagraph"/>
        <w:numPr>
          <w:ilvl w:val="0"/>
          <w:numId w:val="2"/>
        </w:numPr>
        <w:spacing w:lineRule="atLeast" w:line="291"/>
        <w:rPr/>
      </w:pPr>
      <w:r>
        <w:rPr>
          <w:color w:val="000000" w:themeColor="text1"/>
        </w:rPr>
        <w:t>Enwau a manylion cyswllt llawn 2 ganolwr</w:t>
      </w:r>
      <w:r>
        <w:rPr>
          <w:rFonts w:eastAsia="Times New Roman" w:cs="Arial"/>
          <w:color w:val="000000" w:themeColor="text1"/>
          <w:lang w:val="en-US"/>
        </w:rPr>
        <w:t>.</w:t>
      </w:r>
    </w:p>
    <w:p>
      <w:pPr>
        <w:pStyle w:val="ListParagraph"/>
        <w:spacing w:lineRule="atLeast" w:line="291"/>
        <w:rPr>
          <w:rFonts w:eastAsia="Times New Roman" w:cs="Arial"/>
          <w:color w:val="000000" w:themeColor="text1"/>
          <w:lang w:val="en-US"/>
        </w:rPr>
      </w:pPr>
      <w:r>
        <w:rPr>
          <w:rFonts w:eastAsia="Times New Roman" w:cs="Arial"/>
          <w:color w:val="000000" w:themeColor="text1"/>
          <w:lang w:val="en-US"/>
        </w:rPr>
      </w:r>
    </w:p>
    <w:p>
      <w:pPr>
        <w:pStyle w:val="ListParagraph"/>
        <w:spacing w:lineRule="atLeast" w:line="291"/>
        <w:rPr/>
      </w:pPr>
      <w:r>
        <w:rPr>
          <w:rFonts w:eastAsia="Times New Roman" w:cs="Arial"/>
          <w:b/>
          <w:color w:val="000000" w:themeColor="text1"/>
          <w:lang w:val="en-US"/>
        </w:rPr>
        <w:t>(Y cyfan mewn un pdf)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2667000" cy="457200"/>
          <wp:effectExtent l="0" t="0" r="0" b="0"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3366135</wp:posOffset>
          </wp:positionH>
          <wp:positionV relativeFrom="margin">
            <wp:posOffset>-797560</wp:posOffset>
          </wp:positionV>
          <wp:extent cx="2800985" cy="762000"/>
          <wp:effectExtent l="0" t="0" r="0" b="0"/>
          <wp:wrapSquare wrapText="bothSides"/>
          <wp:docPr id="2" name="Picture 9" descr="cid:image002.jpg@01D15D02.9B1C0E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 descr="cid:image002.jpg@01D15D02.9B1C0E8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80098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trackRevision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en-GB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e80a4e"/>
    <w:pPr>
      <w:spacing w:beforeAutospacing="1" w:afterAutospacing="1"/>
      <w:outlineLvl w:val="0"/>
    </w:pPr>
    <w:rPr>
      <w:rFonts w:ascii="Times New Roman" w:hAnsi="Times New Roman" w:cs="Times New Roman"/>
      <w:b/>
      <w:bCs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80a4e"/>
    <w:pPr>
      <w:spacing w:beforeAutospacing="1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e80a4e"/>
    <w:rPr>
      <w:rFonts w:ascii="Times New Roman" w:hAnsi="Times New Roman" w:cs="Times New Roman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e80a4e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80a4e"/>
    <w:rPr>
      <w:b/>
      <w:bCs/>
    </w:rPr>
  </w:style>
  <w:style w:type="character" w:styleId="Appleconvertedspace" w:customStyle="1">
    <w:name w:val="apple-converted-space"/>
    <w:basedOn w:val="DefaultParagraphFont"/>
    <w:qFormat/>
    <w:rsid w:val="00e80a4e"/>
    <w:rPr/>
  </w:style>
  <w:style w:type="character" w:styleId="InternetLink">
    <w:name w:val="Internet Link"/>
    <w:basedOn w:val="DefaultParagraphFont"/>
    <w:uiPriority w:val="99"/>
    <w:unhideWhenUsed/>
    <w:rsid w:val="00e80a4e"/>
    <w:rPr>
      <w:color w:val="0000FF"/>
      <w:u w:val="single"/>
    </w:rPr>
  </w:style>
  <w:style w:type="character" w:styleId="Purplestar" w:customStyle="1">
    <w:name w:val="purple-star"/>
    <w:basedOn w:val="DefaultParagraphFont"/>
    <w:qFormat/>
    <w:rsid w:val="00e80a4e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769fd"/>
    <w:rPr>
      <w:rFonts w:ascii="Lucida Grande" w:hAnsi="Lucida Grande" w:cs="Lucida Grande"/>
      <w:sz w:val="18"/>
      <w:szCs w:val="18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67bfa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67bfa"/>
    <w:rPr>
      <w:lang w:val="en-GB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67bfa"/>
    <w:rPr>
      <w:sz w:val="18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f67bfa"/>
    <w:rPr>
      <w:lang w:val="en-GB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f67bfa"/>
    <w:rPr>
      <w:b/>
      <w:bCs/>
      <w:sz w:val="20"/>
      <w:szCs w:val="20"/>
      <w:lang w:val="en-GB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e80a4e"/>
    <w:pPr>
      <w:spacing w:beforeAutospacing="1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b196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769fd"/>
    <w:pPr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bfa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f67bfa"/>
    <w:pPr>
      <w:tabs>
        <w:tab w:val="center" w:pos="4513" w:leader="none"/>
        <w:tab w:val="right" w:pos="9026" w:leader="none"/>
      </w:tabs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f67bfa"/>
    <w:pPr/>
    <w:rPr/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f67bfa"/>
    <w:pPr/>
    <w:rPr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ec.shepley@glyndwr.ac.uk" TargetMode="External"/><Relationship Id="rId3" Type="http://schemas.openxmlformats.org/officeDocument/2006/relationships/hyperlink" Target="http://www.glyndwr.ac.uk/cy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LibreOffice/5.1.4.2$MacOSX_X86_64 LibreOffice_project/f99d75f39f1c57ebdd7ffc5f42867c12031db97a</Application>
  <Pages>2</Pages>
  <Words>489</Words>
  <Characters>2640</Characters>
  <CharactersWithSpaces>3096</CharactersWithSpaces>
  <Paragraphs>40</Paragraphs>
  <Company>MOSTYN Gallery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2016-11-02T13:56:00Z</dcterms:created>
  <dc:creator>Microsoft Office User</dc:creator>
  <dc:description/>
  <dc:language>en-US</dc:language>
  <cp:lastModifiedBy/>
  <dcterms:modified xsi:type="dcterms:W3CDTF">2016-11-02T14:25:27Z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MOSTYN Gallery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