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eastAsia="Times New Roman" w:cs="Arial"/>
          <w:b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0"/>
        <w:rPr>
          <w:rFonts w:eastAsia="Times New Roman" w:cs="Arial"/>
          <w:b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t>MPhil/PhD Studentship: MOSTYN Digital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  <w:t>School of Creative Arts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  <w:t xml:space="preserve">Wrexham </w:t>
      </w:r>
      <w:r>
        <w:rPr>
          <w:rFonts w:cs="Calibri"/>
        </w:rPr>
        <w:t>Glyndŵr</w:t>
      </w:r>
      <w:r>
        <w:rPr>
          <w:rFonts w:eastAsia="Times New Roman" w:cs="Arial"/>
          <w:bCs/>
          <w:color w:val="000000" w:themeColor="text1"/>
          <w:lang w:val="en-US"/>
        </w:rPr>
        <w:t xml:space="preserve"> University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  <w:t>MOSTYN Wales Cymru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>
          <w:rFonts w:cs="Calibri"/>
          <w:b/>
          <w:b/>
        </w:rPr>
      </w:pPr>
      <w:r>
        <w:rPr>
          <w:rFonts w:eastAsia="Times New Roman" w:cs="Arial"/>
          <w:b/>
          <w:bCs/>
          <w:color w:val="000000" w:themeColor="text1"/>
          <w:lang w:val="en-US"/>
        </w:rPr>
        <w:t xml:space="preserve">Graduate Teaching Assistant </w:t>
      </w:r>
      <w:r>
        <w:rPr>
          <w:b/>
        </w:rPr>
        <w:t>– Digital Curator of Media and Content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 xml:space="preserve">Qualification type: </w:t>
        <w:tab/>
        <w:t>MPhil/PhD</w:t>
        <w:tab/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Location:</w:t>
        <w:tab/>
        <w:tab/>
        <w:t>Wrexham and Llandudno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Times New Roman" w:cs="Arial"/>
          <w:color w:val="000000" w:themeColor="text1"/>
          <w:lang w:val="en-US"/>
        </w:rPr>
        <w:t>Funding for:</w:t>
        <w:tab/>
        <w:tab/>
        <w:t>UK/EU Students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Times New Roman" w:cs="Arial"/>
          <w:color w:val="000000" w:themeColor="text1"/>
          <w:lang w:val="en-US"/>
        </w:rPr>
        <w:t>Funding Amount:</w:t>
        <w:tab/>
        <w:t>80% FTE for 3 years, FT fees and 20% FTE GTA (I day/week) salary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Hours:</w:t>
        <w:tab/>
        <w:tab/>
        <w:tab/>
        <w:t>Full-time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Times New Roman" w:cs="Arial"/>
          <w:color w:val="000000" w:themeColor="text1"/>
          <w:lang w:val="en-US"/>
        </w:rPr>
        <w:t>Closing date:</w:t>
        <w:tab/>
        <w:tab/>
        <w:t>20th December 2016, close of day</w:t>
      </w:r>
    </w:p>
    <w:p>
      <w:pPr>
        <w:pStyle w:val="Normal"/>
        <w:spacing w:lineRule="atLeast" w:line="291"/>
        <w:rPr>
          <w:rFonts w:cs="Arial"/>
          <w:b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  <w:t>The project:</w:t>
      </w:r>
    </w:p>
    <w:p>
      <w:pPr>
        <w:pStyle w:val="Normal"/>
        <w:rPr/>
      </w:pPr>
      <w:r>
        <w:rPr>
          <w:rFonts w:cs="Arial"/>
          <w:color w:val="000000" w:themeColor="text1"/>
          <w:lang w:val="en-US"/>
        </w:rPr>
        <w:t xml:space="preserve">Applicants are invited for an MPhil/PhD studentship, co-funded by MOSTYN and the ‘School of Creative Arts’ Research Centre at Wrexham </w:t>
      </w:r>
      <w:r>
        <w:rPr>
          <w:rFonts w:cs="Calibri"/>
        </w:rPr>
        <w:t>Glyndŵr</w:t>
      </w:r>
      <w:r>
        <w:rPr>
          <w:rFonts w:cs="Arial"/>
          <w:color w:val="000000" w:themeColor="text1"/>
          <w:lang w:val="en-US"/>
        </w:rPr>
        <w:t xml:space="preserve"> University. 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The MPhil/PhD studentship is designed </w:t>
      </w:r>
      <w:r>
        <w:rPr>
          <w:color w:val="000000"/>
        </w:rPr>
        <w:t>to investigate and identify the existing digital content and design a methodology for construction of new platforms for the development and curation of future digital outputs.  The MPhil/PhD is funded</w:t>
      </w:r>
      <w:r>
        <w:rPr>
          <w:rFonts w:cs="Arial"/>
          <w:color w:val="000000" w:themeColor="text1"/>
          <w:lang w:val="en-US"/>
        </w:rPr>
        <w:t xml:space="preserve"> 80% FTE for 3 years, FT fees and 20% FTE GTA (I day/week) salary made available by the University and MOSTYN.</w:t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The aim of the project is to: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identify ways in which digital technology is transcending conventional structures of programming, display and engagement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re-assess approaches to the digital e.g. as an ‘add on’, making it instead the core of the institution’s operations and programmes.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identify the impact on the way the gallery institution and audiences are adapting to the above phenomena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develop an understanding of existing digital content from the institution’s perspective and an audience perspective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implement a digital programme strand of activities and experiments e.g. initiating </w:t>
      </w:r>
      <w:r>
        <w:rPr>
          <w:rFonts w:cs="Calibri"/>
        </w:rPr>
        <w:t>digital residencies for artists and technologists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establish the foundation of a searchable digital archive and resource to serve as a basis for future research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integrate relations and evidence audience engagement/reaction</w:t>
      </w:r>
    </w:p>
    <w:p>
      <w:pPr>
        <w:pStyle w:val="ListParagraph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 w:before="0" w:after="24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This research will build upon MOSTYN’s existing digital footprint and the evidence based currently available from its programme of activities in order to reshape perception and understanding.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The project will provide training in all relevant aspects of the research process.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/>
      </w:pPr>
      <w:r>
        <w:rPr>
          <w:rFonts w:cs="Arial"/>
          <w:color w:val="000000" w:themeColor="text1"/>
          <w:lang w:val="en-US"/>
        </w:rPr>
        <w:t xml:space="preserve">For further information about the project, contact Professor Alec Shepley </w:t>
      </w:r>
      <w:hyperlink r:id="rId2">
        <w:r>
          <w:rPr>
            <w:rStyle w:val="InternetLink"/>
            <w:rFonts w:cs="Arial"/>
            <w:lang w:val="en-US"/>
          </w:rPr>
          <w:t>alec.shepley@glyndwr.ac.uk</w:t>
        </w:r>
      </w:hyperlink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For information about Wrexham Glyndwr University and how to apply, see vacancies at www.glyndwr.ac.uk 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For information about MOSTYN, see www.mostyn.org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  <w:t>Candidate requirements:</w:t>
      </w:r>
    </w:p>
    <w:p>
      <w:pPr>
        <w:pStyle w:val="Normal"/>
        <w:spacing w:lineRule="atLeast" w:line="291" w:before="0" w:after="24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You will need: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covering letter stating that you are applying.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personal statement (100 words max).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summary of why you are applying and an indication of your approach to the project (250 words max).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CV, including full details of skills (especially digital), university course grades, research experience, exhibitions, projects, curatorial activities, publications and conference presentations and employment.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copy of your degree certificates and transcripts.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copy of English Language training certificates (e.g. IELTS) for candidates who aren't native English or Welsh language users and who don't have a degree from a British University, or equivalent proof of language knowledge at the appropriate standard.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A summary of a research project to which the candidate contributed.  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  <w:t>Names and full contact details of 2 referees.</w:t>
      </w:r>
    </w:p>
    <w:p>
      <w:pPr>
        <w:pStyle w:val="ListParagraph"/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ListParagraph"/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t>(All as one single pdf)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numPr>
          <w:ilvl w:val="0"/>
          <w:numId w:val="0"/>
        </w:numPr>
        <w:outlineLvl w:val="0"/>
        <w:rPr>
          <w:rFonts w:eastAsia="Times New Roman" w:cs="Arial"/>
          <w:b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t>Ysgoloriaeth MPhil/PhD: MOSTYN Digidol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  <w:t>Ysgol y Celfyddydau Creadigol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  <w:t>Prifysgol Gl</w:t>
      </w:r>
      <w:r>
        <w:rPr>
          <w:rFonts w:cs="Calibri"/>
        </w:rPr>
        <w:t>yndŵr</w:t>
      </w:r>
      <w:r>
        <w:rPr>
          <w:rFonts w:eastAsia="Times New Roman" w:cs="Arial"/>
          <w:bCs/>
          <w:color w:val="000000" w:themeColor="text1"/>
          <w:lang w:val="en-US"/>
        </w:rPr>
        <w:t xml:space="preserve"> Wrecsam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/>
      </w:pPr>
      <w:r>
        <w:rPr>
          <w:b/>
          <w:color w:val="000000" w:themeColor="text1"/>
        </w:rPr>
        <w:t>Cynorthwy-ydd Dysgu Graddedig (CDG) - Curadur Digidol: Cyfryngau a Chynnwys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Y math o gymhwyster:</w:t>
      </w:r>
      <w:r>
        <w:rPr>
          <w:rFonts w:eastAsia="Times New Roman" w:cs="Arial"/>
          <w:color w:val="000000" w:themeColor="text1"/>
          <w:lang w:val="en-US"/>
        </w:rPr>
        <w:tab/>
        <w:t>MPhil/PhD</w:t>
        <w:tab/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Lleoliad:</w:t>
      </w:r>
      <w:r>
        <w:rPr>
          <w:rFonts w:eastAsia="Times New Roman" w:cs="Arial"/>
          <w:color w:val="000000" w:themeColor="text1"/>
          <w:lang w:val="en-US"/>
        </w:rPr>
        <w:tab/>
        <w:tab/>
        <w:tab/>
        <w:t>Wrecsam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Cyllid ar gyfer: </w:t>
        <w:tab/>
        <w:tab/>
        <w:t>Myfyrwyr y DU/UE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Times New Roman" w:cs="Arial"/>
          <w:color w:val="000000" w:themeColor="text1"/>
          <w:lang w:val="en-US"/>
        </w:rPr>
        <w:t>Maint y Cyllid:</w:t>
        <w:tab/>
        <w:tab/>
        <w:tab/>
        <w:t>80% CALl (cyfwerth ag amser llawn) am 3 blynedd, ffioedd LlA a 20% cyflog CDG CALl (I diwrnod/wythnos)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Oriau: </w:t>
        <w:tab/>
        <w:tab/>
        <w:tab/>
        <w:tab/>
        <w:t>Amser llawn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Dyddiad cau</w:t>
      </w:r>
      <w:r>
        <w:rPr>
          <w:rFonts w:eastAsia="Times New Roman" w:cs="Arial"/>
          <w:color w:val="000000" w:themeColor="text1"/>
          <w:lang w:val="en-US"/>
        </w:rPr>
        <w:t>:</w:t>
        <w:tab/>
        <w:tab/>
        <w:t>20fed Rhagfyr 2016, ddiwedd y dydd</w:t>
      </w:r>
    </w:p>
    <w:p>
      <w:pPr>
        <w:pStyle w:val="Normal"/>
        <w:spacing w:lineRule="atLeast" w:line="291"/>
        <w:rPr>
          <w:rFonts w:cs="Arial"/>
          <w:b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  <w:t>Y prosiect:</w:t>
      </w:r>
    </w:p>
    <w:p>
      <w:pPr>
        <w:pStyle w:val="Normal"/>
        <w:rPr>
          <w:rFonts w:cs="Calibri"/>
        </w:rPr>
      </w:pPr>
      <w:r>
        <w:rPr>
          <w:color w:val="000000" w:themeColor="text1"/>
        </w:rPr>
        <w:t xml:space="preserve">Gwahoddir ymgeiswyr am ysgoloriaeth ymchwil </w:t>
      </w:r>
      <w:r>
        <w:rPr>
          <w:rFonts w:cs="Arial"/>
          <w:color w:val="000000" w:themeColor="text1"/>
          <w:lang w:val="en-US"/>
        </w:rPr>
        <w:t xml:space="preserve">MPhil/PhD, </w:t>
      </w:r>
      <w:r>
        <w:rPr>
          <w:color w:val="000000" w:themeColor="text1"/>
        </w:rPr>
        <w:t xml:space="preserve">a ariennir ar y cyd gan </w:t>
      </w:r>
      <w:r>
        <w:rPr>
          <w:rFonts w:cs="Arial"/>
          <w:color w:val="000000" w:themeColor="text1"/>
          <w:lang w:val="en-US"/>
        </w:rPr>
        <w:t xml:space="preserve">MOSTYN a  Chanolfan Ymchwil Ysgol y Celfyddydau ym Mhrifysgol </w:t>
      </w:r>
      <w:r>
        <w:rPr>
          <w:rFonts w:cs="Calibri"/>
        </w:rPr>
        <w:t>Glyndŵr</w:t>
      </w:r>
      <w:r>
        <w:rPr>
          <w:rFonts w:cs="Arial"/>
          <w:color w:val="000000" w:themeColor="text1"/>
          <w:lang w:val="en-US"/>
        </w:rPr>
        <w:t xml:space="preserve"> Wrecsam. 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Mae'r ysgoloriaeth ymchwil MPhil/PhD wedi ei chynllunio i ymchwilio a nodi’r cynnwys digidol sy'n bodoli eisoes a dylunio methodoleg</w:t>
      </w:r>
      <w:r>
        <w:rPr>
          <w:color w:val="000000"/>
        </w:rPr>
        <w:t xml:space="preserve"> i adeiladu </w:t>
      </w:r>
      <w:r>
        <w:rPr>
          <w:color w:val="000000" w:themeColor="text1"/>
        </w:rPr>
        <w:t>llwyfannau newydd i ddatblygu a churadu allbynnau digidol yn y dyfodol</w:t>
      </w:r>
      <w:r>
        <w:rPr>
          <w:color w:val="000000"/>
        </w:rPr>
        <w:t xml:space="preserve">.  Mae’r MPhil/PhD wedi’i ariannu’n </w:t>
      </w:r>
      <w:r>
        <w:rPr>
          <w:rFonts w:cs="Arial"/>
          <w:color w:val="000000" w:themeColor="text1"/>
          <w:lang w:val="en-US"/>
        </w:rPr>
        <w:t xml:space="preserve">80% </w:t>
      </w:r>
      <w:r>
        <w:rPr>
          <w:color w:val="000000" w:themeColor="text1"/>
        </w:rPr>
        <w:t xml:space="preserve">CALl (cyfwerth ag amser llawn) am 3 blynedd, ffioedd LlA a 20% cyflog CDG CALl </w:t>
      </w:r>
      <w:r>
        <w:rPr>
          <w:rFonts w:cs="Arial"/>
          <w:color w:val="000000" w:themeColor="text1"/>
          <w:lang w:val="en-US"/>
        </w:rPr>
        <w:t xml:space="preserve">(I diwrnod/wythnos) </w:t>
      </w:r>
      <w:r>
        <w:rPr>
          <w:color w:val="000000" w:themeColor="text1"/>
        </w:rPr>
        <w:t>ar gael gan y Brifysgol a MOSTYN.</w:t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Nod y prosiect yw: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nodi ffyrdd y mae technoleg ddigidol yn mynd y tu hwnt i strwythurau confensiynol arddangos ac ymgysylltu</w:t>
      </w:r>
      <w:r>
        <w:rPr>
          <w:rFonts w:cs="Arial"/>
          <w:color w:val="000000" w:themeColor="text1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ail-asesu ymagweddau at y digidol</w:t>
      </w:r>
      <w:r>
        <w:rPr>
          <w:rFonts w:cs="Arial"/>
          <w:color w:val="000000" w:themeColor="text1"/>
          <w:lang w:val="en-US"/>
        </w:rPr>
        <w:t xml:space="preserve"> e.e. fel rhywbeth </w:t>
      </w:r>
      <w:r>
        <w:rPr>
          <w:color w:val="000000" w:themeColor="text1"/>
        </w:rPr>
        <w:t xml:space="preserve"> 'ychwanegol at y brif peth'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canfod yr effaith </w:t>
      </w:r>
      <w:r>
        <w:rPr>
          <w:color w:val="000000" w:themeColor="text1"/>
        </w:rPr>
        <w:t xml:space="preserve">ar y ffordd y mae sefydliad a chynulleidfaoedd yr oriel 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yn ymaddasu i'r ffenomena uchod</w:t>
      </w:r>
      <w:r>
        <w:rPr>
          <w:rFonts w:cs="Arial"/>
          <w:color w:val="000000" w:themeColor="text1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datblygu dealltwriaeth o gynnwys digidol sy'n bodoli eisoes o safbwynt y sefydliad a safbwynt cynulleidfa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rhoi </w:t>
      </w:r>
      <w:r>
        <w:rPr>
          <w:color w:val="000000" w:themeColor="text1"/>
        </w:rPr>
        <w:t xml:space="preserve">llinyn rhaglen ddigidol o weithgareddau ac arbrofion ar waith </w:t>
      </w:r>
      <w:r>
        <w:rPr>
          <w:rFonts w:cs="Arial"/>
          <w:color w:val="000000" w:themeColor="text1"/>
          <w:lang w:val="en-US"/>
        </w:rPr>
        <w:t xml:space="preserve">e.e. </w:t>
      </w:r>
      <w:r>
        <w:rPr>
          <w:color w:val="000000" w:themeColor="text1"/>
        </w:rPr>
        <w:t>cychwyn</w:t>
      </w:r>
      <w:r>
        <w:rPr>
          <w:rFonts w:cs="Calibri"/>
        </w:rPr>
        <w:t xml:space="preserve"> </w:t>
      </w:r>
      <w:r>
        <w:rPr>
          <w:color w:val="000000" w:themeColor="text1"/>
        </w:rPr>
        <w:t>preswyliadau digidol ar gyfer artistiaid a thechnolegwyr</w:t>
      </w:r>
    </w:p>
    <w:p>
      <w:pPr>
        <w:pStyle w:val="ListParagraph"/>
        <w:numPr>
          <w:ilvl w:val="0"/>
          <w:numId w:val="1"/>
        </w:numPr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sefydlu sylfaen archif ac adnoddau digidol chwiliadwy a fydd yn gweithredu fel sylfaen ar gyfer ymchwil yn y dyfodol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integreiddio cysylltiadau a dangos ymgysylltu/ymateb y gynulleidfa</w:t>
      </w:r>
    </w:p>
    <w:p>
      <w:pPr>
        <w:pStyle w:val="ListParagraph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 w:before="0" w:after="24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Bydd yr ymchwil hwn yn adeiladu ar ôl-troed digidol presennol MOSTYN </w:t>
      </w:r>
      <w:r>
        <w:rPr>
          <w:rFonts w:cs="Arial"/>
          <w:color w:val="000000" w:themeColor="text1"/>
          <w:lang w:val="en-US"/>
        </w:rPr>
        <w:t xml:space="preserve">a’r sylfaen tystiolaeth sydd ar gael </w:t>
      </w:r>
      <w:r>
        <w:rPr>
          <w:color w:val="000000" w:themeColor="text1"/>
        </w:rPr>
        <w:t>ar hyn o bryd o’i rhaglen o weithgareddau er mwyn</w:t>
      </w:r>
      <w:r>
        <w:rPr>
          <w:rFonts w:cs="Arial"/>
          <w:color w:val="000000" w:themeColor="text1"/>
          <w:lang w:val="en-US"/>
        </w:rPr>
        <w:t xml:space="preserve"> ailffurfio </w:t>
      </w:r>
      <w:r>
        <w:rPr>
          <w:color w:val="000000" w:themeColor="text1"/>
        </w:rPr>
        <w:t>canfyddiad a dealltwriaeth</w:t>
      </w:r>
      <w:r>
        <w:rPr>
          <w:rFonts w:cs="Arial"/>
          <w:color w:val="000000" w:themeColor="text1"/>
          <w:lang w:val="en-US"/>
        </w:rPr>
        <w:t>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Bydd y prosiect yn darparu hyfforddiant ym mhob agwedd berthnasol ar y broses ymchwil.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I gael rhagor o wybodaeth am y prosiect, cysylltwch â’r Athro Alec Shepley </w:t>
      </w:r>
    </w:p>
    <w:p>
      <w:pPr>
        <w:pStyle w:val="Normal"/>
        <w:spacing w:lineRule="atLeast" w:line="291"/>
        <w:rPr/>
      </w:pPr>
      <w:hyperlink r:id="rId3">
        <w:r>
          <w:rPr>
            <w:rStyle w:val="InternetLink"/>
            <w:rFonts w:cs="Arial"/>
            <w:lang w:val="en-US"/>
          </w:rPr>
          <w:t>alec.shepley@glyndwr.ac.uk</w:t>
        </w:r>
      </w:hyperlink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/>
      </w:pPr>
      <w:r>
        <w:rPr>
          <w:color w:val="000000" w:themeColor="text1"/>
        </w:rPr>
        <w:t xml:space="preserve">I gael gwybodaeth am Brifysgol Glyndŵr Wrecsam a sut i wneud cais, gweler </w:t>
      </w:r>
      <w:hyperlink r:id="rId4">
        <w:r>
          <w:rPr>
            <w:rStyle w:val="InternetLink"/>
            <w:rFonts w:cs="Arial"/>
            <w:color w:val="000000" w:themeColor="text1"/>
            <w:u w:val="single"/>
            <w:lang w:val="en-US"/>
          </w:rPr>
          <w:t>www. Blah blah blah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Gofynion Ymgeiswyr: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Bydd arnoch angen:</w:t>
      </w:r>
    </w:p>
    <w:p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Llythyr eglurhaol yn nodi eich bod yn gwneud cais.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Datganiad personol (100 gair ar y mwyaf).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Crynodeb yn nodi pam yr ydych yn gwneud cais ac awgrym o'ch ymagwedd at y prosiect (250 gair ar y mwyaf).</w:t>
      </w:r>
    </w:p>
    <w:p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CV, gan gynnwys manylion llawn eich sgiliau (yn enwedig rhai digidol), graddau eich cwrs prifysgol, profiad ymchwil, arddangosfeydd, prosiectau, gweithgareddau curadurol, cyhoeddiadau a chyflwyniadau cynhadledd a chyflogaeth.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Copi o dystysgrifau a thrawsgrifiadau eich gradd.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Copi o dystysgrifau hyfforddiant iaith Saesneg (e.e. IELTS) yn achos ymgeiswyr nad ydynt yn ddefnyddwyr iaith Saesneg brodorol a sydd heb radd gan Brifysgol Brydeinig.</w:t>
      </w:r>
    </w:p>
    <w:p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Crynodeb o brosiect ymchwil y mae'r ymgeisydd wedi cyfrannu ato.</w:t>
      </w:r>
    </w:p>
    <w:p>
      <w:pPr>
        <w:pStyle w:val="ListParagraph"/>
        <w:numPr>
          <w:ilvl w:val="0"/>
          <w:numId w:val="2"/>
        </w:numPr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color w:val="000000" w:themeColor="text1"/>
        </w:rPr>
        <w:t>Enwau a manylion cyswllt llawn 2 ganolwr</w:t>
      </w:r>
      <w:r>
        <w:rPr>
          <w:rFonts w:eastAsia="Times New Roman" w:cs="Arial"/>
          <w:color w:val="000000" w:themeColor="text1"/>
          <w:lang w:val="en-US"/>
        </w:rPr>
        <w:t>.</w:t>
      </w:r>
    </w:p>
    <w:p>
      <w:pPr>
        <w:pStyle w:val="ListParagraph"/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ListParagraph"/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  <w:t>(Y cyfan mewn un pdf)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667000" cy="45720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3366135</wp:posOffset>
          </wp:positionH>
          <wp:positionV relativeFrom="margin">
            <wp:posOffset>-797560</wp:posOffset>
          </wp:positionV>
          <wp:extent cx="2800985" cy="762000"/>
          <wp:effectExtent l="0" t="0" r="0" b="0"/>
          <wp:wrapSquare wrapText="bothSides"/>
          <wp:docPr id="2" name="Picture 9" descr="cid:image002.jpg@01D15D02.9B1C0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cid:image002.jpg@01D15D02.9B1C0E8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e80a4e"/>
    <w:pPr>
      <w:spacing w:beforeAutospacing="1" w:afterAutospacing="1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80a4e"/>
    <w:pPr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80a4e"/>
    <w:rPr>
      <w:rFonts w:ascii="Times New Roman" w:hAnsi="Times New Roman" w:cs="Times New Roman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e80a4e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0a4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80a4e"/>
    <w:rPr/>
  </w:style>
  <w:style w:type="character" w:styleId="InternetLink">
    <w:name w:val="Internet Link"/>
    <w:basedOn w:val="DefaultParagraphFont"/>
    <w:uiPriority w:val="99"/>
    <w:unhideWhenUsed/>
    <w:rsid w:val="00e80a4e"/>
    <w:rPr>
      <w:color w:val="0000FF"/>
      <w:u w:val="single"/>
    </w:rPr>
  </w:style>
  <w:style w:type="character" w:styleId="Purplestar" w:customStyle="1">
    <w:name w:val="purple-star"/>
    <w:basedOn w:val="DefaultParagraphFont"/>
    <w:qFormat/>
    <w:rsid w:val="00e80a4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769fd"/>
    <w:rPr>
      <w:rFonts w:ascii="Lucida Grande" w:hAnsi="Lucida Grande" w:cs="Lucida Grande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67bfa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7bfa"/>
    <w:rPr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7bfa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f67bfa"/>
    <w:rPr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67bfa"/>
    <w:rPr>
      <w:b/>
      <w:bCs/>
      <w:sz w:val="20"/>
      <w:szCs w:val="20"/>
      <w:lang w:val="en-GB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80a4e"/>
    <w:pPr>
      <w:spacing w:beforeAutospacing="1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196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69fd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bfa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67bfa"/>
    <w:pPr>
      <w:tabs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67bfa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67bfa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c.shepley@glyndwr.ac.uk" TargetMode="External"/><Relationship Id="rId3" Type="http://schemas.openxmlformats.org/officeDocument/2006/relationships/hyperlink" Target="mailto:alec.shepley@glyndwr.ac.uk" TargetMode="External"/><Relationship Id="rId4" Type="http://schemas.openxmlformats.org/officeDocument/2006/relationships/hyperlink" Target="http://www.bristol.ac.uk/study/postgraduate/apply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LibreOffice/5.1.4.2$MacOSX_X86_64 LibreOffice_project/f99d75f39f1c57ebdd7ffc5f42867c12031db97a</Application>
  <Pages>4</Pages>
  <Words>953</Words>
  <CharactersWithSpaces>5271</CharactersWithSpaces>
  <Paragraphs>77</Paragraphs>
  <Company>MOSTYN Gallery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2016-09-29T09:11:00Z</dcterms:created>
  <dc:creator>Microsoft Office User</dc:creator>
  <dc:description/>
  <dc:language>en-US</dc:language>
  <cp:lastModifiedBy/>
  <dcterms:modified xsi:type="dcterms:W3CDTF">2016-11-02T14:00:40Z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MOSTYN Gallery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